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3" w:rsidRPr="00223053" w:rsidRDefault="00223053" w:rsidP="00223053">
      <w:pPr>
        <w:spacing w:before="161" w:after="161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</w:pPr>
      <w:r w:rsidRPr="00223053"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  <w:t>Постановление № 1921 от 23.09.2016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b/>
          <w:bCs/>
          <w:szCs w:val="24"/>
          <w:lang w:eastAsia="ru-RU"/>
        </w:rPr>
        <w:t>О внесении изменений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szCs w:val="24"/>
          <w:lang w:eastAsia="ru-RU"/>
        </w:rPr>
        <w:t>В целях приведения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соответствие с Федеральным законом от 29.12.2012 № 273-ФЗ «Об образовании в Российской Федерации», в соответствии с Федеральным законом от 27.07.2010 № 210-ФЗ «Об организации предоставления государственных и муниципальных услуг», Постановлением Администрации города Екатеринбурга от 26.10.2011 № 4467 «О разработке и утверждении административных регламентов предоставления муниципальных услуг», Постановлением Администрации города Екатеринбурга от 24.07.2014 № 2061 «Об утверждении перечня государственных и муниципальных услуг, предоставляемых в Муниципальном бюджетном учреждении «Многофункциональный центр предоставления государственных и муниципальных услуг муниципального образования «город Екатеринбург», Постановлением Администрации города Екатеринбурга от 29.09.2015 № 2690 «Об утверждении перечня государственных и муниципальных услуг, предоставление которых организуется в государственном бюджетном учреждении Свердловской области «Многофункциональный центр предоставления государственных и муниципальных услуг», руководствуясь статьей 38-1 Устава муниципального образования «город Екатеринбург»,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b/>
          <w:bCs/>
          <w:szCs w:val="24"/>
          <w:lang w:eastAsia="ru-RU"/>
        </w:rPr>
        <w:t>П О С Т А Н О В Л Я Ю: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szCs w:val="24"/>
          <w:lang w:eastAsia="ru-RU"/>
        </w:rPr>
        <w:t>1. Внести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(в редакции Постановления Администрации города Екатеринбурга от 14.05.2014 № 1264) изменение, изложив приложение «Административный регламент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новой редакции (приложение).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szCs w:val="24"/>
          <w:lang w:eastAsia="ru-RU"/>
        </w:rPr>
        <w:t>2. Настоящее Постановление вступает в силу со дня его официального опубликования.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szCs w:val="24"/>
          <w:lang w:eastAsia="ru-RU"/>
        </w:rPr>
        <w:t>3.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r w:rsidRPr="00223053">
        <w:rPr>
          <w:rFonts w:ascii="Arial" w:eastAsia="Times New Roman" w:hAnsi="Arial" w:cs="Arial"/>
          <w:szCs w:val="24"/>
          <w:lang w:eastAsia="ru-RU"/>
        </w:rPr>
        <w:t>екатеринбург.рф</w:t>
      </w:r>
      <w:proofErr w:type="spellEnd"/>
      <w:r w:rsidRPr="00223053">
        <w:rPr>
          <w:rFonts w:ascii="Arial" w:eastAsia="Times New Roman" w:hAnsi="Arial" w:cs="Arial"/>
          <w:szCs w:val="24"/>
          <w:lang w:eastAsia="ru-RU"/>
        </w:rPr>
        <w:t>) в установленный срок.</w:t>
      </w:r>
    </w:p>
    <w:p w:rsidR="00223053" w:rsidRPr="00223053" w:rsidRDefault="00223053" w:rsidP="0022305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223053">
        <w:rPr>
          <w:rFonts w:ascii="Arial" w:eastAsia="Times New Roman" w:hAnsi="Arial" w:cs="Arial"/>
          <w:b/>
          <w:bCs/>
          <w:szCs w:val="24"/>
          <w:lang w:eastAsia="ru-RU"/>
        </w:rPr>
        <w:t xml:space="preserve">Глава Администрации города Екатеринбурга </w:t>
      </w:r>
      <w:proofErr w:type="spellStart"/>
      <w:r w:rsidRPr="00223053">
        <w:rPr>
          <w:rFonts w:ascii="Arial" w:eastAsia="Times New Roman" w:hAnsi="Arial" w:cs="Arial"/>
          <w:b/>
          <w:bCs/>
          <w:szCs w:val="24"/>
          <w:lang w:eastAsia="ru-RU"/>
        </w:rPr>
        <w:t>А.Э.Якоб</w:t>
      </w:r>
      <w:proofErr w:type="spellEnd"/>
    </w:p>
    <w:p w:rsidR="00440AEA" w:rsidRDefault="00440AEA">
      <w:bookmarkStart w:id="0" w:name="_GoBack"/>
      <w:bookmarkEnd w:id="0"/>
    </w:p>
    <w:sectPr w:rsidR="004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8E"/>
    <w:rsid w:val="00223053"/>
    <w:rsid w:val="0029258E"/>
    <w:rsid w:val="004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943C-15E4-4E56-9006-E34D685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05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3053"/>
    <w:rPr>
      <w:b/>
      <w:bCs/>
    </w:rPr>
  </w:style>
  <w:style w:type="paragraph" w:styleId="a4">
    <w:name w:val="Normal (Web)"/>
    <w:basedOn w:val="a"/>
    <w:uiPriority w:val="99"/>
    <w:semiHidden/>
    <w:unhideWhenUsed/>
    <w:rsid w:val="002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2017-09-27T14:33:00Z</dcterms:created>
  <dcterms:modified xsi:type="dcterms:W3CDTF">2017-09-27T14:33:00Z</dcterms:modified>
</cp:coreProperties>
</file>